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89" w:rsidRDefault="008B5289" w:rsidP="008B5289">
      <w:pPr>
        <w:rPr>
          <w:rFonts w:ascii="Arial" w:hAnsi="Arial"/>
        </w:rPr>
      </w:pPr>
    </w:p>
    <w:p w:rsidR="00675E3D" w:rsidRPr="005942AE" w:rsidRDefault="006E2119" w:rsidP="008B5289">
      <w:pPr>
        <w:rPr>
          <w:rFonts w:ascii="Arial" w:hAnsi="Arial"/>
        </w:rPr>
      </w:pPr>
      <w:r>
        <w:rPr>
          <w:rFonts w:ascii="Arial" w:hAnsi="Arial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8.65pt;margin-top:11.45pt;width:307.95pt;height:54pt;z-index:251658240;mso-wrap-style:none">
            <v:textbox style="mso-next-textbox:#_x0000_s1026">
              <w:txbxContent>
                <w:p w:rsidR="008B5289" w:rsidRPr="005942AE" w:rsidRDefault="008B5289" w:rsidP="008B52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942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RENSEIGNEMENTS</w:t>
                  </w:r>
                </w:p>
                <w:p w:rsidR="008B5289" w:rsidRPr="005942AE" w:rsidRDefault="008B5289" w:rsidP="0046506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5942AE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CLASSE DE NEIGE DU </w:t>
                  </w:r>
                  <w:r w:rsidR="00AD2647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3</w:t>
                  </w:r>
                  <w:r w:rsidR="0046506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D2647" w:rsidRPr="00AD2647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Février </w:t>
                  </w:r>
                  <w:r w:rsidR="0046506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au </w:t>
                  </w:r>
                  <w:r w:rsidR="006E2119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7</w:t>
                  </w:r>
                  <w:r w:rsidR="00465063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Février 201</w:t>
                  </w:r>
                  <w:r w:rsidR="00AD2647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675E3D">
        <w:rPr>
          <w:rFonts w:ascii="Arial" w:hAnsi="Arial"/>
          <w:b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116840</wp:posOffset>
            </wp:positionV>
            <wp:extent cx="1114425" cy="771525"/>
            <wp:effectExtent l="19050" t="0" r="9525" b="0"/>
            <wp:wrapNone/>
            <wp:docPr id="3" name="Image 1" descr="C:\Users\cpe\Desktop\logos\new-logo-georgeLeven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pe\Desktop\logos\new-logo-georgeLeven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289" w:rsidRPr="005942AE" w:rsidRDefault="008B5289" w:rsidP="008B5289">
      <w:pPr>
        <w:rPr>
          <w:rFonts w:ascii="Arial" w:hAnsi="Arial"/>
          <w:b/>
          <w:sz w:val="24"/>
          <w:szCs w:val="24"/>
        </w:rPr>
      </w:pPr>
    </w:p>
    <w:p w:rsidR="008B5289" w:rsidRDefault="008B5289" w:rsidP="008B5289">
      <w:pPr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:rsidR="008B5289" w:rsidRDefault="008B5289" w:rsidP="008B5289">
      <w:pPr>
        <w:rPr>
          <w:rFonts w:ascii="Arial" w:hAnsi="Arial"/>
          <w:b/>
        </w:rPr>
      </w:pPr>
    </w:p>
    <w:p w:rsidR="008B5289" w:rsidRPr="005942AE" w:rsidRDefault="008B5289" w:rsidP="008B5289">
      <w:pPr>
        <w:rPr>
          <w:rFonts w:ascii="Arial" w:hAnsi="Arial"/>
          <w:b/>
        </w:rPr>
      </w:pPr>
      <w:r w:rsidRPr="005942AE">
        <w:rPr>
          <w:rFonts w:ascii="Arial" w:hAnsi="Arial"/>
          <w:b/>
        </w:rPr>
        <w:t>Voici une proposition de trousseau  pour préparer la valise de votre enfant: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968"/>
        <w:gridCol w:w="4554"/>
      </w:tblGrid>
      <w:tr w:rsidR="008B5289" w:rsidRPr="005942AE" w:rsidTr="00606019">
        <w:trPr>
          <w:trHeight w:val="409"/>
        </w:trPr>
        <w:tc>
          <w:tcPr>
            <w:tcW w:w="4968" w:type="dxa"/>
            <w:vAlign w:val="center"/>
          </w:tcPr>
          <w:p w:rsidR="008B5289" w:rsidRPr="005942AE" w:rsidRDefault="008B5289" w:rsidP="00606019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5942AE">
              <w:rPr>
                <w:rFonts w:ascii="Arial" w:hAnsi="Arial"/>
                <w:b/>
              </w:rPr>
              <w:t>Equipement personnel</w:t>
            </w:r>
          </w:p>
        </w:tc>
        <w:tc>
          <w:tcPr>
            <w:tcW w:w="4554" w:type="dxa"/>
            <w:vAlign w:val="center"/>
          </w:tcPr>
          <w:p w:rsidR="008B5289" w:rsidRPr="005942AE" w:rsidRDefault="008B5289" w:rsidP="00606019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5942AE">
              <w:rPr>
                <w:rFonts w:ascii="Arial" w:hAnsi="Arial"/>
                <w:b/>
              </w:rPr>
              <w:t>Equipement ski</w:t>
            </w:r>
          </w:p>
        </w:tc>
      </w:tr>
      <w:tr w:rsidR="008B5289" w:rsidRPr="005942AE" w:rsidTr="00606019">
        <w:tc>
          <w:tcPr>
            <w:tcW w:w="4968" w:type="dxa"/>
            <w:vMerge w:val="restart"/>
          </w:tcPr>
          <w:p w:rsidR="00D56A26" w:rsidRDefault="00D56A26" w:rsidP="00606019">
            <w:pPr>
              <w:spacing w:after="0" w:line="240" w:lineRule="auto"/>
              <w:rPr>
                <w:rFonts w:ascii="Arial" w:hAnsi="Arial"/>
              </w:rPr>
            </w:pP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serviette de bain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drap de bain ou peignoir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trousse de toilette complète : brosse à dent, dentifrice, savon, shampoing, brosse à cheveux, mouchoirs……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 xml:space="preserve">1 pyjama 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paire de chaussons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paire de basket</w:t>
            </w:r>
          </w:p>
          <w:p w:rsidR="008B5289" w:rsidRPr="005942AE" w:rsidRDefault="00AD2647" w:rsidP="006060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8B5289" w:rsidRPr="005942AE">
              <w:rPr>
                <w:rFonts w:ascii="Arial" w:hAnsi="Arial"/>
              </w:rPr>
              <w:t xml:space="preserve"> slips ou culottes</w:t>
            </w:r>
          </w:p>
          <w:p w:rsidR="008B5289" w:rsidRPr="005942AE" w:rsidRDefault="00AD2647" w:rsidP="006060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8B5289" w:rsidRPr="005942AE">
              <w:rPr>
                <w:rFonts w:ascii="Arial" w:hAnsi="Arial"/>
              </w:rPr>
              <w:t xml:space="preserve"> maillots de corps ou tee-shirts</w:t>
            </w:r>
          </w:p>
          <w:p w:rsidR="008B5289" w:rsidRPr="005942AE" w:rsidRDefault="00AD2647" w:rsidP="006060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8B5289" w:rsidRPr="005942AE">
              <w:rPr>
                <w:rFonts w:ascii="Arial" w:hAnsi="Arial"/>
              </w:rPr>
              <w:t xml:space="preserve"> paires de chaussettes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2 pantalons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jogging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2 pulls ou sweat-shirts</w:t>
            </w:r>
          </w:p>
          <w:p w:rsidR="008B5289" w:rsidRPr="005942AE" w:rsidRDefault="00AD2647" w:rsidP="006060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8B5289" w:rsidRPr="005942AE">
              <w:rPr>
                <w:rFonts w:ascii="Arial" w:hAnsi="Arial"/>
              </w:rPr>
              <w:t xml:space="preserve"> tee-shirts manches longues ou sous pulls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anorak</w:t>
            </w:r>
          </w:p>
          <w:p w:rsidR="008B5289" w:rsidRPr="005942AE" w:rsidRDefault="008B5289" w:rsidP="00AD264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54" w:type="dxa"/>
          </w:tcPr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combinaison ou pantalon de ski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paire d’après ski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2 gros pulls ou polaires</w:t>
            </w:r>
          </w:p>
          <w:p w:rsidR="008B5289" w:rsidRPr="005942AE" w:rsidRDefault="002D0722" w:rsidP="00606019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8B5289" w:rsidRPr="005942AE">
              <w:rPr>
                <w:rFonts w:ascii="Arial" w:hAnsi="Arial"/>
              </w:rPr>
              <w:t xml:space="preserve"> paires de chaussettes de ski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2 collants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bonnet, 1 écharpe</w:t>
            </w:r>
          </w:p>
          <w:p w:rsidR="008B5289" w:rsidRPr="00D56A26" w:rsidRDefault="008B5289" w:rsidP="00606019">
            <w:pPr>
              <w:spacing w:after="0" w:line="240" w:lineRule="auto"/>
              <w:rPr>
                <w:rFonts w:ascii="Arial" w:hAnsi="Arial"/>
                <w:b/>
                <w:bCs/>
                <w:u w:val="single"/>
              </w:rPr>
            </w:pPr>
            <w:r w:rsidRPr="00D56A26">
              <w:rPr>
                <w:rFonts w:ascii="Arial" w:hAnsi="Arial"/>
                <w:b/>
                <w:bCs/>
                <w:u w:val="single"/>
              </w:rPr>
              <w:t>2 paires de gants de ski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paire de lunettes solaires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 w:rsidRPr="005942AE">
              <w:rPr>
                <w:rFonts w:ascii="Arial" w:hAnsi="Arial"/>
                <w:b/>
                <w:bCs/>
              </w:rPr>
              <w:t>1 masque de ski obligatoire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8B5289" w:rsidRPr="005942AE" w:rsidTr="00D56A26">
        <w:trPr>
          <w:trHeight w:val="342"/>
        </w:trPr>
        <w:tc>
          <w:tcPr>
            <w:tcW w:w="4968" w:type="dxa"/>
            <w:vMerge/>
          </w:tcPr>
          <w:p w:rsidR="008B5289" w:rsidRPr="005942AE" w:rsidRDefault="008B5289" w:rsidP="00606019">
            <w:pPr>
              <w:rPr>
                <w:rFonts w:ascii="Arial" w:hAnsi="Arial"/>
                <w:b/>
              </w:rPr>
            </w:pPr>
          </w:p>
        </w:tc>
        <w:tc>
          <w:tcPr>
            <w:tcW w:w="4554" w:type="dxa"/>
          </w:tcPr>
          <w:p w:rsidR="008B5289" w:rsidRPr="005942AE" w:rsidRDefault="008B5289" w:rsidP="00606019">
            <w:pPr>
              <w:spacing w:line="240" w:lineRule="auto"/>
              <w:rPr>
                <w:rFonts w:ascii="Arial" w:hAnsi="Arial"/>
                <w:b/>
              </w:rPr>
            </w:pPr>
            <w:r w:rsidRPr="005942AE">
              <w:rPr>
                <w:rFonts w:ascii="Arial" w:hAnsi="Arial"/>
                <w:b/>
              </w:rPr>
              <w:t>A mettre obligatoirement dans la valise :</w:t>
            </w:r>
          </w:p>
        </w:tc>
      </w:tr>
      <w:tr w:rsidR="008B5289" w:rsidRPr="005942AE" w:rsidTr="00606019">
        <w:tc>
          <w:tcPr>
            <w:tcW w:w="4968" w:type="dxa"/>
            <w:vMerge/>
          </w:tcPr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554" w:type="dxa"/>
          </w:tcPr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 xml:space="preserve">1 sac en toile pour le linge 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tube de crème solaire « </w:t>
            </w:r>
            <w:r w:rsidRPr="005942AE">
              <w:rPr>
                <w:rFonts w:ascii="Arial" w:hAnsi="Arial"/>
                <w:u w:val="single"/>
              </w:rPr>
              <w:t>écran total</w:t>
            </w:r>
            <w:r w:rsidRPr="005942AE">
              <w:rPr>
                <w:rFonts w:ascii="Arial" w:hAnsi="Arial"/>
              </w:rPr>
              <w:t> »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>1 tube de protection pour les lèvres</w:t>
            </w:r>
          </w:p>
          <w:p w:rsidR="00CB666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 xml:space="preserve">1 trousse </w:t>
            </w:r>
            <w:r w:rsidR="00CB666E" w:rsidRPr="005942AE">
              <w:rPr>
                <w:rFonts w:ascii="Arial" w:hAnsi="Arial"/>
              </w:rPr>
              <w:t>complète</w:t>
            </w:r>
            <w:r w:rsidR="00CB666E">
              <w:rPr>
                <w:rFonts w:ascii="Arial" w:hAnsi="Arial"/>
              </w:rPr>
              <w:t>, 1 cahier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1 livre"/>
              </w:smartTagPr>
              <w:r w:rsidRPr="005942AE">
                <w:rPr>
                  <w:rFonts w:ascii="Arial" w:hAnsi="Arial"/>
                </w:rPr>
                <w:t>1 livre</w:t>
              </w:r>
            </w:smartTag>
            <w:r w:rsidRPr="005942AE">
              <w:rPr>
                <w:rFonts w:ascii="Arial" w:hAnsi="Arial"/>
              </w:rPr>
              <w:t xml:space="preserve"> de bibliothèque</w:t>
            </w:r>
            <w:r w:rsidR="00D56A26">
              <w:rPr>
                <w:rFonts w:ascii="Arial" w:hAnsi="Arial"/>
              </w:rPr>
              <w:t>,</w:t>
            </w:r>
            <w:r w:rsidR="00CB666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un jeu de société </w:t>
            </w:r>
          </w:p>
          <w:p w:rsidR="00D56A26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 xml:space="preserve">1 </w:t>
            </w:r>
            <w:proofErr w:type="spellStart"/>
            <w:r w:rsidRPr="005942AE">
              <w:rPr>
                <w:rFonts w:ascii="Arial" w:hAnsi="Arial"/>
              </w:rPr>
              <w:t>sidour</w:t>
            </w:r>
            <w:proofErr w:type="spellEnd"/>
            <w:r w:rsidRPr="005942AE">
              <w:rPr>
                <w:rFonts w:ascii="Arial" w:hAnsi="Arial"/>
              </w:rPr>
              <w:t xml:space="preserve">, 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  <w:r w:rsidRPr="005942AE">
              <w:rPr>
                <w:rFonts w:ascii="Arial" w:hAnsi="Arial"/>
              </w:rPr>
              <w:t xml:space="preserve">2 </w:t>
            </w:r>
            <w:proofErr w:type="spellStart"/>
            <w:r w:rsidRPr="005942AE">
              <w:rPr>
                <w:rFonts w:ascii="Arial" w:hAnsi="Arial"/>
              </w:rPr>
              <w:t>kippot</w:t>
            </w:r>
            <w:proofErr w:type="spellEnd"/>
            <w:r w:rsidRPr="005942AE">
              <w:rPr>
                <w:rFonts w:ascii="Arial" w:hAnsi="Arial"/>
              </w:rPr>
              <w:t xml:space="preserve"> pour les garçons</w:t>
            </w:r>
          </w:p>
          <w:p w:rsidR="008B5289" w:rsidRPr="005942AE" w:rsidRDefault="008B5289" w:rsidP="00606019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B5289" w:rsidRPr="005942AE" w:rsidRDefault="008B5289" w:rsidP="008B5289">
      <w:pPr>
        <w:spacing w:after="0"/>
        <w:rPr>
          <w:rFonts w:ascii="Arial" w:hAnsi="Arial"/>
          <w:b/>
          <w:sz w:val="24"/>
          <w:szCs w:val="24"/>
        </w:rPr>
      </w:pPr>
    </w:p>
    <w:p w:rsidR="008B5289" w:rsidRPr="005942AE" w:rsidRDefault="008B5289" w:rsidP="008B5289">
      <w:pPr>
        <w:spacing w:after="0" w:line="240" w:lineRule="auto"/>
        <w:rPr>
          <w:rFonts w:ascii="Arial" w:hAnsi="Arial"/>
          <w:bCs/>
        </w:rPr>
      </w:pPr>
      <w:r w:rsidRPr="005942AE">
        <w:rPr>
          <w:rFonts w:ascii="Arial" w:hAnsi="Arial"/>
          <w:b/>
        </w:rPr>
        <w:t xml:space="preserve">Linge : </w:t>
      </w:r>
      <w:r w:rsidRPr="005942AE">
        <w:rPr>
          <w:rFonts w:ascii="Arial" w:hAnsi="Arial"/>
          <w:bCs/>
        </w:rPr>
        <w:t>Toutes les affaires ainsi que le sac de voyage doivent être</w:t>
      </w:r>
      <w:r w:rsidRPr="005942AE">
        <w:rPr>
          <w:rFonts w:ascii="Arial" w:hAnsi="Arial"/>
          <w:bCs/>
          <w:u w:val="single"/>
        </w:rPr>
        <w:t xml:space="preserve"> </w:t>
      </w:r>
      <w:r w:rsidRPr="00AD480D">
        <w:rPr>
          <w:rFonts w:ascii="Arial" w:hAnsi="Arial"/>
          <w:b/>
          <w:u w:val="single"/>
        </w:rPr>
        <w:t>obligatoirement</w:t>
      </w:r>
      <w:r w:rsidRPr="005942AE">
        <w:rPr>
          <w:rFonts w:ascii="Arial" w:hAnsi="Arial"/>
          <w:bCs/>
        </w:rPr>
        <w:t xml:space="preserve"> marqués au nom de l’enfant.  </w:t>
      </w:r>
    </w:p>
    <w:p w:rsidR="008B5289" w:rsidRPr="005942AE" w:rsidRDefault="008B5289" w:rsidP="008B5289">
      <w:pPr>
        <w:spacing w:after="0" w:line="240" w:lineRule="auto"/>
        <w:rPr>
          <w:rFonts w:ascii="Arial" w:hAnsi="Arial"/>
          <w:bCs/>
        </w:rPr>
      </w:pPr>
    </w:p>
    <w:p w:rsidR="008B5289" w:rsidRPr="005942AE" w:rsidRDefault="008B5289" w:rsidP="008B5289">
      <w:pPr>
        <w:spacing w:after="0" w:line="240" w:lineRule="auto"/>
        <w:rPr>
          <w:rFonts w:ascii="Arial" w:hAnsi="Arial"/>
        </w:rPr>
      </w:pPr>
      <w:r w:rsidRPr="005942AE">
        <w:rPr>
          <w:rFonts w:ascii="Arial" w:hAnsi="Arial"/>
          <w:b/>
        </w:rPr>
        <w:t>Objets de valeur :</w:t>
      </w:r>
      <w:r w:rsidRPr="005942AE">
        <w:rPr>
          <w:rFonts w:ascii="Arial" w:hAnsi="Arial"/>
        </w:rPr>
        <w:t xml:space="preserve"> Nous déclinons toute responsabilité quant à la perte d’objets de valeur : bi</w:t>
      </w:r>
      <w:r w:rsidR="00AD480D">
        <w:rPr>
          <w:rFonts w:ascii="Arial" w:hAnsi="Arial"/>
        </w:rPr>
        <w:t xml:space="preserve">joux, portable, </w:t>
      </w:r>
      <w:r w:rsidRPr="005942AE">
        <w:rPr>
          <w:rFonts w:ascii="Arial" w:hAnsi="Arial"/>
        </w:rPr>
        <w:t>appareil photo</w:t>
      </w:r>
    </w:p>
    <w:p w:rsidR="008B5289" w:rsidRPr="005942AE" w:rsidRDefault="008B5289" w:rsidP="008B5289">
      <w:pPr>
        <w:spacing w:after="0" w:line="240" w:lineRule="auto"/>
        <w:rPr>
          <w:rFonts w:ascii="Arial" w:hAnsi="Arial"/>
        </w:rPr>
      </w:pPr>
    </w:p>
    <w:p w:rsidR="008B5289" w:rsidRPr="005942AE" w:rsidRDefault="008B5289" w:rsidP="008B5289">
      <w:pPr>
        <w:spacing w:after="0" w:line="240" w:lineRule="auto"/>
        <w:rPr>
          <w:rFonts w:ascii="Arial" w:hAnsi="Arial"/>
        </w:rPr>
      </w:pPr>
      <w:r w:rsidRPr="005942AE">
        <w:rPr>
          <w:rFonts w:ascii="Arial" w:hAnsi="Arial"/>
          <w:b/>
        </w:rPr>
        <w:t>Traitement médical</w:t>
      </w:r>
      <w:r w:rsidRPr="005942AE">
        <w:rPr>
          <w:rFonts w:ascii="Arial" w:hAnsi="Arial"/>
        </w:rPr>
        <w:t> :</w:t>
      </w:r>
    </w:p>
    <w:p w:rsidR="008B5289" w:rsidRPr="005942AE" w:rsidRDefault="008B5289" w:rsidP="008B5289">
      <w:pPr>
        <w:spacing w:after="0" w:line="240" w:lineRule="auto"/>
        <w:rPr>
          <w:rFonts w:ascii="Arial" w:hAnsi="Arial"/>
        </w:rPr>
      </w:pPr>
      <w:r w:rsidRPr="005942AE">
        <w:rPr>
          <w:rFonts w:ascii="Arial" w:hAnsi="Arial"/>
        </w:rPr>
        <w:t xml:space="preserve">En cas de traitement médical, mettre dans la valise une trousse marquée au nom de l’enfant contenant </w:t>
      </w:r>
      <w:r w:rsidRPr="005942AE">
        <w:rPr>
          <w:rFonts w:ascii="Arial" w:hAnsi="Arial"/>
          <w:u w:val="single"/>
        </w:rPr>
        <w:t>les  boites de médicaments et  l’ordonnance.</w:t>
      </w:r>
      <w:r w:rsidRPr="005942AE">
        <w:rPr>
          <w:rFonts w:ascii="Arial" w:hAnsi="Arial"/>
        </w:rPr>
        <w:t xml:space="preserve"> </w:t>
      </w:r>
    </w:p>
    <w:p w:rsidR="008B5289" w:rsidRPr="005942AE" w:rsidRDefault="008B5289" w:rsidP="008B5289">
      <w:pPr>
        <w:spacing w:after="0" w:line="240" w:lineRule="auto"/>
        <w:jc w:val="center"/>
        <w:rPr>
          <w:rFonts w:ascii="Arial" w:hAnsi="Arial"/>
          <w:b/>
        </w:rPr>
      </w:pPr>
      <w:r w:rsidRPr="005942AE">
        <w:rPr>
          <w:rFonts w:ascii="Arial" w:hAnsi="Arial"/>
          <w:b/>
        </w:rPr>
        <w:t>Aucun médicament ne sera administré sans prescription médicale.</w:t>
      </w:r>
    </w:p>
    <w:p w:rsidR="008B5289" w:rsidRPr="005942AE" w:rsidRDefault="008B5289" w:rsidP="0059038D">
      <w:pPr>
        <w:spacing w:after="0" w:line="240" w:lineRule="auto"/>
        <w:rPr>
          <w:rFonts w:ascii="Arial" w:hAnsi="Arial"/>
        </w:rPr>
      </w:pPr>
      <w:r w:rsidRPr="005942AE">
        <w:rPr>
          <w:rFonts w:ascii="Arial" w:hAnsi="Arial"/>
        </w:rPr>
        <w:t>Préciser la prise de traitement  aux accompagnateurs le jour du départ.</w:t>
      </w:r>
    </w:p>
    <w:p w:rsidR="008B5289" w:rsidRPr="005942AE" w:rsidRDefault="008B5289" w:rsidP="008B5289">
      <w:pPr>
        <w:spacing w:after="0" w:line="240" w:lineRule="auto"/>
        <w:rPr>
          <w:rFonts w:ascii="Arial" w:hAnsi="Arial"/>
        </w:rPr>
      </w:pPr>
    </w:p>
    <w:p w:rsidR="008B5289" w:rsidRPr="005942AE" w:rsidRDefault="008B5289" w:rsidP="008B5289">
      <w:pPr>
        <w:spacing w:after="0" w:line="240" w:lineRule="auto"/>
        <w:rPr>
          <w:rFonts w:ascii="Arial" w:hAnsi="Arial"/>
          <w:b/>
        </w:rPr>
      </w:pPr>
      <w:r w:rsidRPr="005942AE">
        <w:rPr>
          <w:rFonts w:ascii="Arial" w:hAnsi="Arial"/>
          <w:b/>
        </w:rPr>
        <w:t>Argent de poche :</w:t>
      </w:r>
      <w:r w:rsidR="0059038D">
        <w:rPr>
          <w:rFonts w:ascii="Arial" w:hAnsi="Arial"/>
          <w:b/>
        </w:rPr>
        <w:t xml:space="preserve"> </w:t>
      </w:r>
      <w:r w:rsidR="0059038D">
        <w:rPr>
          <w:rFonts w:ascii="Arial" w:hAnsi="Arial"/>
        </w:rPr>
        <w:t xml:space="preserve">Il ne doit pas excéder </w:t>
      </w:r>
      <w:r w:rsidR="00AD2647">
        <w:rPr>
          <w:rFonts w:ascii="Arial" w:hAnsi="Arial"/>
        </w:rPr>
        <w:t>2</w:t>
      </w:r>
      <w:r w:rsidRPr="005942AE">
        <w:rPr>
          <w:rFonts w:ascii="Arial" w:hAnsi="Arial"/>
        </w:rPr>
        <w:t>0 euros par enfant</w:t>
      </w:r>
      <w:r w:rsidR="004B0F97">
        <w:rPr>
          <w:rFonts w:ascii="Arial" w:hAnsi="Arial"/>
        </w:rPr>
        <w:t xml:space="preserve"> et sera remis dans une enveloppe </w:t>
      </w:r>
      <w:r w:rsidR="004B0F97" w:rsidRPr="00AD2647">
        <w:rPr>
          <w:rFonts w:ascii="Arial" w:hAnsi="Arial"/>
          <w:b/>
          <w:i/>
        </w:rPr>
        <w:t>nominative</w:t>
      </w:r>
      <w:r w:rsidR="004B0F97">
        <w:rPr>
          <w:rFonts w:ascii="Arial" w:hAnsi="Arial"/>
        </w:rPr>
        <w:t xml:space="preserve"> indiquant le </w:t>
      </w:r>
      <w:proofErr w:type="gramStart"/>
      <w:r w:rsidR="004B0F97">
        <w:rPr>
          <w:rFonts w:ascii="Arial" w:hAnsi="Arial"/>
        </w:rPr>
        <w:t>montant ,</w:t>
      </w:r>
      <w:proofErr w:type="gramEnd"/>
      <w:r w:rsidR="004B0F97">
        <w:rPr>
          <w:rFonts w:ascii="Arial" w:hAnsi="Arial"/>
        </w:rPr>
        <w:t xml:space="preserve"> le jour du départ  </w:t>
      </w:r>
    </w:p>
    <w:p w:rsidR="008B5289" w:rsidRDefault="008B5289" w:rsidP="008B5289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:rsidR="0059038D" w:rsidRDefault="0059038D" w:rsidP="008B5289">
      <w:pPr>
        <w:spacing w:after="0" w:line="24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Communication : </w:t>
      </w:r>
    </w:p>
    <w:p w:rsidR="00D56A26" w:rsidRDefault="00D56A26" w:rsidP="00A25F6F">
      <w:pPr>
        <w:spacing w:after="0" w:line="240" w:lineRule="auto"/>
        <w:rPr>
          <w:rFonts w:ascii="Arial" w:hAnsi="Arial"/>
          <w:bCs/>
        </w:rPr>
      </w:pPr>
      <w:r w:rsidRPr="00D56A26">
        <w:rPr>
          <w:rFonts w:ascii="Arial" w:hAnsi="Arial"/>
          <w:bCs/>
        </w:rPr>
        <w:t>Afin de privilégier le « vivre ensemble »</w:t>
      </w:r>
      <w:r>
        <w:rPr>
          <w:rFonts w:ascii="Arial" w:hAnsi="Arial"/>
          <w:bCs/>
        </w:rPr>
        <w:t xml:space="preserve"> durant la classe de neige </w:t>
      </w:r>
      <w:r w:rsidRPr="00D56A26">
        <w:rPr>
          <w:rFonts w:ascii="Arial" w:hAnsi="Arial"/>
          <w:bCs/>
        </w:rPr>
        <w:t xml:space="preserve"> et d’éviter tout incident (perte, utilisation exagérée…), </w:t>
      </w:r>
      <w:r>
        <w:rPr>
          <w:rFonts w:ascii="Arial" w:hAnsi="Arial"/>
          <w:bCs/>
        </w:rPr>
        <w:t>le portable sera remis aux enseignants après l’installation au chalet et restitué le jour du retour. Nous vous remercions d’avance pour votre collaboration.</w:t>
      </w:r>
    </w:p>
    <w:p w:rsidR="00D56A26" w:rsidRDefault="00D56A26" w:rsidP="00A25F6F">
      <w:pPr>
        <w:spacing w:after="0" w:line="240" w:lineRule="auto"/>
        <w:rPr>
          <w:rFonts w:ascii="Arial" w:hAnsi="Arial"/>
          <w:bCs/>
        </w:rPr>
      </w:pPr>
    </w:p>
    <w:p w:rsidR="00F63C09" w:rsidRDefault="00D56A26" w:rsidP="00D56A26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Vous pourrez avoir des nouvelles de vos enfants via le site internet dédié</w:t>
      </w:r>
      <w:r w:rsidR="00F63C09">
        <w:rPr>
          <w:rFonts w:ascii="Arial" w:hAnsi="Arial"/>
          <w:bCs/>
        </w:rPr>
        <w:t xml:space="preserve"> dont l’adresse vous sera</w:t>
      </w:r>
    </w:p>
    <w:p w:rsidR="00F63C09" w:rsidRDefault="00F63C09" w:rsidP="00D56A26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communiquée </w:t>
      </w:r>
      <w:proofErr w:type="gramStart"/>
      <w:r>
        <w:rPr>
          <w:rFonts w:ascii="Arial" w:hAnsi="Arial"/>
          <w:bCs/>
        </w:rPr>
        <w:t>ultérieurement .</w:t>
      </w:r>
      <w:proofErr w:type="gramEnd"/>
      <w:r>
        <w:rPr>
          <w:rFonts w:ascii="Arial" w:hAnsi="Arial"/>
          <w:bCs/>
        </w:rPr>
        <w:t xml:space="preserve"> </w:t>
      </w:r>
    </w:p>
    <w:p w:rsidR="00F63C09" w:rsidRDefault="00F63C09" w:rsidP="00D56A26">
      <w:pPr>
        <w:spacing w:after="0" w:line="240" w:lineRule="auto"/>
        <w:rPr>
          <w:rFonts w:ascii="Arial" w:hAnsi="Arial"/>
          <w:bCs/>
        </w:rPr>
      </w:pPr>
    </w:p>
    <w:p w:rsidR="004347C7" w:rsidRPr="00D56A26" w:rsidRDefault="00F63C09" w:rsidP="00D56A26">
      <w:pPr>
        <w:spacing w:after="0"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</w:rPr>
        <w:t>Une feuille de route</w:t>
      </w:r>
      <w:r w:rsidR="00D56A26">
        <w:rPr>
          <w:rFonts w:ascii="Arial" w:hAnsi="Arial"/>
          <w:bCs/>
        </w:rPr>
        <w:t xml:space="preserve">  </w:t>
      </w:r>
      <w:r>
        <w:rPr>
          <w:rFonts w:ascii="Arial" w:hAnsi="Arial"/>
          <w:bCs/>
        </w:rPr>
        <w:t>sera remise à vos enfants très prochainement.</w:t>
      </w:r>
    </w:p>
    <w:p w:rsidR="00D56A26" w:rsidRDefault="00D56A26" w:rsidP="008B5289">
      <w:pPr>
        <w:spacing w:after="0" w:line="240" w:lineRule="auto"/>
        <w:rPr>
          <w:rFonts w:ascii="Arial" w:hAnsi="Arial"/>
          <w:b/>
        </w:rPr>
      </w:pPr>
    </w:p>
    <w:p w:rsidR="008B5289" w:rsidRPr="00803DDB" w:rsidRDefault="008B5289" w:rsidP="008B5289">
      <w:pPr>
        <w:spacing w:after="0" w:line="240" w:lineRule="auto"/>
        <w:rPr>
          <w:rFonts w:ascii="Arial" w:hAnsi="Arial"/>
        </w:rPr>
      </w:pPr>
    </w:p>
    <w:sectPr w:rsidR="008B5289" w:rsidRPr="00803DDB" w:rsidSect="00AD480D">
      <w:pgSz w:w="11906" w:h="16838"/>
      <w:pgMar w:top="0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289"/>
    <w:rsid w:val="001D67EC"/>
    <w:rsid w:val="00216367"/>
    <w:rsid w:val="002D0722"/>
    <w:rsid w:val="003C10FB"/>
    <w:rsid w:val="004347C7"/>
    <w:rsid w:val="00465063"/>
    <w:rsid w:val="0047411E"/>
    <w:rsid w:val="004B0F97"/>
    <w:rsid w:val="004C7966"/>
    <w:rsid w:val="004E6A0C"/>
    <w:rsid w:val="005702AF"/>
    <w:rsid w:val="00575EA5"/>
    <w:rsid w:val="0059038D"/>
    <w:rsid w:val="006618BD"/>
    <w:rsid w:val="00675E3D"/>
    <w:rsid w:val="00680CA3"/>
    <w:rsid w:val="006E2119"/>
    <w:rsid w:val="0074352A"/>
    <w:rsid w:val="00803DDB"/>
    <w:rsid w:val="00885F32"/>
    <w:rsid w:val="008B3441"/>
    <w:rsid w:val="008B4D6C"/>
    <w:rsid w:val="008B5289"/>
    <w:rsid w:val="00A25F6F"/>
    <w:rsid w:val="00A43039"/>
    <w:rsid w:val="00A804A9"/>
    <w:rsid w:val="00AD2647"/>
    <w:rsid w:val="00AD480D"/>
    <w:rsid w:val="00B024F9"/>
    <w:rsid w:val="00C57C01"/>
    <w:rsid w:val="00CB666E"/>
    <w:rsid w:val="00D56A26"/>
    <w:rsid w:val="00DC2F6F"/>
    <w:rsid w:val="00F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89"/>
    <w:rPr>
      <w:rFonts w:ascii="Calibri" w:eastAsia="Times New Roman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B5289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8B5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Lévy</dc:creator>
  <cp:lastModifiedBy>chouwy</cp:lastModifiedBy>
  <cp:revision>6</cp:revision>
  <cp:lastPrinted>2016-09-29T08:17:00Z</cp:lastPrinted>
  <dcterms:created xsi:type="dcterms:W3CDTF">2019-01-05T18:46:00Z</dcterms:created>
  <dcterms:modified xsi:type="dcterms:W3CDTF">2019-01-05T18:55:00Z</dcterms:modified>
</cp:coreProperties>
</file>