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379"/>
      </w:tblGrid>
      <w:tr w:rsidR="00A47EF1" w:rsidRPr="00A47EF1" w14:paraId="45EFA3FF" w14:textId="77777777" w:rsidTr="009779BD">
        <w:trPr>
          <w:trHeight w:val="5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FAC" w14:textId="77777777" w:rsidR="008E1D4B" w:rsidRPr="008E1D4B" w:rsidRDefault="008E1D4B" w:rsidP="008E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1D4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24 x 32 / 96 pages / grands carreaux SANS spirale      </w:t>
            </w:r>
          </w:p>
          <w:p w14:paraId="7FADB46D" w14:textId="4C8FF11F" w:rsidR="00A47EF1" w:rsidRPr="00A47EF1" w:rsidRDefault="008E1D4B" w:rsidP="008E1D4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1D4B">
              <w:rPr>
                <w:rFonts w:ascii="Calibri" w:eastAsia="Times New Roman" w:hAnsi="Calibri" w:cs="Calibri"/>
                <w:color w:val="000000"/>
                <w:lang w:eastAsia="fr-FR"/>
              </w:rPr>
              <w:t>1 répertoire (</w:t>
            </w:r>
            <w:r w:rsidRPr="008E1D4B">
              <w:rPr>
                <w:rFonts w:eastAsia="Times New Roman"/>
              </w:rPr>
              <w:t>de préférence : grand format, grands carreaux) pour le vocabulaire</w:t>
            </w:r>
            <w:r w:rsidRPr="008E1D4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A prévoir l’achat d’un Workbook </w:t>
            </w:r>
            <w:r w:rsidRPr="008E1D4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fonction de l’indication du professeur</w:t>
            </w:r>
          </w:p>
        </w:tc>
      </w:tr>
      <w:tr w:rsidR="00A47EF1" w:rsidRPr="00A47EF1" w14:paraId="7D3BD998" w14:textId="77777777" w:rsidTr="009779BD">
        <w:trPr>
          <w:trHeight w:val="2751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4C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ARTS PLASTIQUES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F71E" w14:textId="48E9C7ED" w:rsidR="009779BD" w:rsidRDefault="009779BD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trousse complète comportant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DEUX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crayons à papier HB ou B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, une gomme, un taille crayon, une paire de ciseau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 précis DROITIER ou GAUCHER,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bâton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colle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renouveler</w:t>
            </w:r>
            <w:r w:rsidR="009961B4">
              <w:rPr>
                <w:rFonts w:ascii="Calibri" w:eastAsia="Times New Roman" w:hAnsi="Calibri" w:cs="Calibri"/>
                <w:color w:val="000000"/>
                <w:lang w:eastAsia="fr-FR"/>
              </w:rPr>
              <w:t>, un critérium.</w:t>
            </w:r>
          </w:p>
          <w:p w14:paraId="4BC509D9" w14:textId="433E067D" w:rsidR="009779BD" w:rsidRDefault="009779BD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2/ Deux tubes de colle VERT marque SCOTCH de GEL TRANSPARENT (à confier à la professeure)</w:t>
            </w:r>
          </w:p>
          <w:p w14:paraId="3502291B" w14:textId="2CA55AC4" w:rsidR="00AF2FBA" w:rsidRDefault="00AF2FBA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3/ </w:t>
            </w:r>
            <w:r w:rsidR="00A746B3">
              <w:t>1 rouleau de scotch (cristal invisible marque SC</w:t>
            </w:r>
            <w:r w:rsidR="00CA69E0">
              <w:t>OTCH</w:t>
            </w:r>
          </w:p>
          <w:p w14:paraId="61179C67" w14:textId="00EDC70A" w:rsidR="009779BD" w:rsidRDefault="00CA69E0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boîte de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pastels gras (HUILE) de marque JAXON ou PENTEL</w:t>
            </w:r>
          </w:p>
          <w:p w14:paraId="61D7FBB3" w14:textId="77777777" w:rsidR="009779BD" w:rsidRDefault="009779BD" w:rsidP="009779BD">
            <w:pPr>
              <w:spacing w:after="0" w:line="240" w:lineRule="auto"/>
              <w:ind w:firstLine="2435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B2CE6">
              <w:rPr>
                <w:rFonts w:ascii="Calibri" w:eastAsia="Times New Roman" w:hAnsi="Calibri" w:cs="Calibri"/>
                <w:b/>
                <w:bCs/>
                <w:color w:val="EE0000"/>
                <w:lang w:eastAsia="fr-FR"/>
              </w:rPr>
              <w:t>OU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35DFEB87" w14:textId="77777777" w:rsidR="009779BD" w:rsidRDefault="009779BD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Deux pastels (GRAS) blancs, deux noirs, un vert clair et un bleu clair, de marque JAXON ou PENTEL</w:t>
            </w:r>
          </w:p>
          <w:p w14:paraId="6A5B6A4A" w14:textId="4968AF64" w:rsidR="009779BD" w:rsidRDefault="00CA69E0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 Un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feutre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permanent NOIR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                                                                                               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Une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pochette de papier à dessin canson </w:t>
            </w:r>
            <w:r w:rsidR="005F3E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A3,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cm.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Grammage minimum 220.</w:t>
            </w:r>
          </w:p>
          <w:p w14:paraId="022269A7" w14:textId="13703C83" w:rsidR="00A47EF1" w:rsidRPr="00A47EF1" w:rsidRDefault="00CA69E0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boite de feutres pointe large ou feutres alcool (Magasin ACTION 2,50€).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9779BD" w:rsidRPr="0031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</w:t>
            </w:r>
            <w:r w:rsidR="00A817DE" w:rsidRPr="00C27061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fr-FR"/>
              </w:rPr>
              <w:t>8 € à déposer sur école directe à la rentrée</w:t>
            </w:r>
            <w:r w:rsidR="009779BD" w:rsidRPr="0031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</w:t>
            </w:r>
          </w:p>
        </w:tc>
      </w:tr>
      <w:tr w:rsidR="00A47EF1" w:rsidRPr="00A47EF1" w14:paraId="265963CC" w14:textId="77777777" w:rsidTr="009779BD">
        <w:trPr>
          <w:trHeight w:val="7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9A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8D18" w14:textId="7BF69C5B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grand classeur souple / 6 intercalaires / 1 ca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hier de brouillon petit format </w:t>
            </w:r>
            <w:r w:rsidR="00D52B3C">
              <w:rPr>
                <w:rFonts w:ascii="Calibri" w:eastAsia="Times New Roman" w:hAnsi="Calibri" w:cs="Calibri"/>
                <w:color w:val="000000"/>
                <w:lang w:eastAsia="fr-FR"/>
              </w:rPr>
              <w:t>/ 1 grand classeur rigide</w:t>
            </w:r>
          </w:p>
          <w:p w14:paraId="4592A890" w14:textId="03E2178D" w:rsidR="00A47EF1" w:rsidRPr="00A47EF1" w:rsidRDefault="00A47EF1" w:rsidP="00C96CA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Feuilles doubles et simples perforées grand format/grands carreaux / Pochettes transparentes perforées   </w:t>
            </w:r>
          </w:p>
        </w:tc>
      </w:tr>
      <w:tr w:rsidR="00A47EF1" w:rsidRPr="00A47EF1" w14:paraId="7C96F307" w14:textId="77777777" w:rsidTr="009779BD">
        <w:trPr>
          <w:trHeight w:val="17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7E62E3" w:rsidRPr="00A47EF1" w14:paraId="21B08873" w14:textId="77777777" w:rsidTr="009779BD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FB9" w14:textId="5FC62194" w:rsidR="007E62E3" w:rsidRPr="00A47EF1" w:rsidRDefault="007E62E3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ED9" w14:textId="11031A9E" w:rsidR="007E62E3" w:rsidRPr="00A47EF1" w:rsidRDefault="00FC6856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cahier rouge grand format 24 x 32 / 96 pages / Grand carreaux SANS spirale                                                                                                                                      1 protège cahier transparent à rabats pochettes                                                                                                                                                                                                   Feuilles grands carreaux simples et doubles grand format 21 x 29,7 cm                                                                                                                                       1 clé USB ≥ 4 GB                                                                                                                                                                                                                                                    4 surligneurs de couleurs différentes                                                                                                                                                                                                              Trousse complète avec 1 stylo 4 couleurs</w:t>
            </w:r>
          </w:p>
        </w:tc>
      </w:tr>
      <w:tr w:rsidR="00A47EF1" w:rsidRPr="00A47EF1" w14:paraId="03A60E7D" w14:textId="77777777" w:rsidTr="009779BD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1A021741" w:rsidR="00A47EF1" w:rsidRPr="00A47EF1" w:rsidRDefault="00E11495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cahier format 24 x 32 / grands carreaux 96 pages SANS spirale avec protège cahier</w:t>
            </w:r>
          </w:p>
        </w:tc>
      </w:tr>
      <w:tr w:rsidR="00A47EF1" w:rsidRPr="00A47EF1" w14:paraId="67DD4941" w14:textId="77777777" w:rsidTr="009779BD">
        <w:trPr>
          <w:trHeight w:val="154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755" w14:textId="388F7A93" w:rsidR="00A47EF1" w:rsidRPr="00A47EF1" w:rsidRDefault="00E11495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format A4 / 192 pages avec protèges cahiers                                                                                                                                                                                          Feutres fins / Crayons de couleur                                                                                                                                                                                                                                       Feuilles doubles grand format                                                                                                                                                                                                                                                   1 pochette cartonnée                                                                                                                                                                                                                         Annales de brevet : peu importe l'édition          </w:t>
            </w:r>
            <w:r w:rsidR="00FC6856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Histoire /géo : cahier d’activité EMC (obligatoire) HATIER ISBN : 978-2-401-07747-8 Code : 2051736                 </w:t>
            </w:r>
          </w:p>
        </w:tc>
      </w:tr>
      <w:tr w:rsidR="00A47EF1" w:rsidRPr="00A47EF1" w14:paraId="440706B3" w14:textId="77777777" w:rsidTr="009779BD">
        <w:trPr>
          <w:trHeight w:val="95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163" w14:textId="1AB1386E" w:rsidR="00A47EF1" w:rsidRPr="00A47EF1" w:rsidRDefault="007E62E3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1 cahier 21 x 29,7 grands </w:t>
            </w:r>
            <w:r w:rsidR="002B19E2">
              <w:rPr>
                <w:rFonts w:ascii="Calibri" w:hAnsi="Calibri" w:cs="Calibri"/>
                <w:color w:val="000000"/>
              </w:rPr>
              <w:t>carreaux sans</w:t>
            </w:r>
            <w:r>
              <w:rPr>
                <w:rFonts w:ascii="Calibri" w:hAnsi="Calibri" w:cs="Calibri"/>
                <w:color w:val="000000"/>
              </w:rPr>
              <w:t xml:space="preserve"> spirale</w:t>
            </w:r>
            <w:r w:rsidR="007C78F7">
              <w:rPr>
                <w:rFonts w:ascii="Calibri" w:hAnsi="Calibri" w:cs="Calibri"/>
                <w:color w:val="000000"/>
              </w:rPr>
              <w:t xml:space="preserve"> / 48 pages </w:t>
            </w:r>
            <w:r w:rsidR="0040164C">
              <w:rPr>
                <w:rFonts w:ascii="Calibri" w:hAnsi="Calibri" w:cs="Calibri"/>
                <w:color w:val="000000"/>
              </w:rPr>
              <w:t>à garder d’année en années</w:t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</w:p>
        </w:tc>
      </w:tr>
      <w:tr w:rsidR="00A47EF1" w:rsidRPr="00A47EF1" w14:paraId="51AB4FCF" w14:textId="77777777" w:rsidTr="009779BD">
        <w:trPr>
          <w:trHeight w:val="192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JUDAISME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3ADE" w14:textId="7C98B3EC" w:rsidR="00A47EF1" w:rsidRPr="00A47EF1" w:rsidRDefault="00E11495" w:rsidP="009D65D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grand cahier 21 x 29,7 / 96 pages A</w:t>
            </w:r>
            <w:r w:rsidR="009D65D9">
              <w:rPr>
                <w:rFonts w:ascii="Calibri" w:hAnsi="Calibri" w:cs="Calibri"/>
                <w:color w:val="000000"/>
              </w:rPr>
              <w:t>VEC</w:t>
            </w:r>
            <w:r>
              <w:rPr>
                <w:rFonts w:ascii="Calibri" w:hAnsi="Calibri" w:cs="Calibri"/>
                <w:color w:val="000000"/>
              </w:rPr>
              <w:t xml:space="preserve"> spirale     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patah eliahou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kippa (pour les garçons) TOUT ELEVE SANS KIPPA NE SERA PAS ACCEPTE EN COURS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sefer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BAMIDBAR (Torah)                                                                                                                                                                                                                                                                                    1 michna AVOT (Michna)</w:t>
            </w:r>
          </w:p>
        </w:tc>
      </w:tr>
      <w:tr w:rsidR="00A47EF1" w:rsidRPr="00A47EF1" w14:paraId="504F34B0" w14:textId="77777777" w:rsidTr="009779BD">
        <w:trPr>
          <w:trHeight w:val="25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AE31" w14:textId="7E541468" w:rsidR="00A47EF1" w:rsidRPr="00A47EF1" w:rsidRDefault="007E62E3" w:rsidP="007E62E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2 cahiers 96 pages grand format / 1 petit carreaux et 1 grand carreaux SANS spirale                                                                                                                             1 calculatrice collège</w:t>
            </w:r>
            <w:r w:rsidR="00C83CB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83CB7" w:rsidRPr="00274A72">
              <w:rPr>
                <w:rFonts w:ascii="Calibri" w:hAnsi="Calibri" w:cs="Calibri"/>
                <w:b/>
                <w:color w:val="000000"/>
              </w:rPr>
              <w:t xml:space="preserve">FX 92 plus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Feuilles doubles et simples grands carreaux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pochette à rabats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Stabilo (jaune ou </w:t>
            </w:r>
            <w:r w:rsidR="005F3E22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range)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cahier de compétences MYRIAD édition BORDAS 2019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Affaires de géométrie en état de fonctionnement </w:t>
            </w:r>
            <w:r>
              <w:rPr>
                <w:rFonts w:ascii="Calibri" w:hAnsi="Calibri" w:cs="Calibri"/>
                <w:color w:val="000000"/>
              </w:rPr>
              <w:t xml:space="preserve">:                                                                                                                                                                                               1 règle 30 cm  / 1 équerre / 1 rapporteur en degrés double graduation 180° / 1 compas            </w:t>
            </w:r>
          </w:p>
        </w:tc>
      </w:tr>
      <w:tr w:rsidR="00A47EF1" w:rsidRPr="00A47EF1" w14:paraId="4A2957EC" w14:textId="77777777" w:rsidTr="009779BD">
        <w:trPr>
          <w:trHeight w:val="555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832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MUSIQUE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BAFE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 grand cahier de musique (avec portées)</w:t>
            </w:r>
          </w:p>
        </w:tc>
      </w:tr>
      <w:tr w:rsidR="00A47EF1" w:rsidRPr="00A47EF1" w14:paraId="20DEFE3C" w14:textId="77777777" w:rsidTr="009779BD">
        <w:trPr>
          <w:trHeight w:val="144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AC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9D62" w14:textId="7A983FFD" w:rsidR="00D576AA" w:rsidRDefault="00921B98" w:rsidP="007E6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euilles simples et doubles 21 x 29,7                </w:t>
            </w:r>
            <w:r w:rsid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1 grand classeur  rigide au même format                           </w:t>
            </w:r>
            <w:r w:rsid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Intercalaires perforées et pochettes translucides perforées  au même format      </w:t>
            </w:r>
            <w:r w:rsid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</w:t>
            </w:r>
            <w:r w:rsidR="00D576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Tipex </w:t>
            </w:r>
          </w:p>
          <w:p w14:paraId="4CD19F74" w14:textId="60DC68FB" w:rsidR="00A47EF1" w:rsidRPr="00A47EF1" w:rsidRDefault="00D576AA" w:rsidP="007E6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rouleau de </w:t>
            </w:r>
            <w:r w:rsidR="00921B98">
              <w:rPr>
                <w:rFonts w:ascii="Calibri" w:eastAsia="Times New Roman" w:hAnsi="Calibri" w:cs="Calibri"/>
                <w:color w:val="000000"/>
                <w:lang w:eastAsia="fr-FR"/>
              </w:rPr>
              <w:t>Velléda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fin</w:t>
            </w:r>
          </w:p>
        </w:tc>
      </w:tr>
      <w:tr w:rsidR="00A47EF1" w:rsidRPr="00A47EF1" w14:paraId="7DA22C79" w14:textId="77777777" w:rsidTr="009779BD">
        <w:trPr>
          <w:trHeight w:val="21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EC0B" w14:textId="57DB5D35" w:rsidR="00A47EF1" w:rsidRPr="00A47EF1" w:rsidRDefault="00E11495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Classeur souple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Feuilles simples ET doubles perforées                                                                                                                                                                                                                                                      Feuilles blanches perforées                                                                                                                                                                                                                                                                   Intercalaires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Pochettes plastiques perforées                                                                                                                                                                                                               Trousse complète AVEC CRAYON HB ET DE COULEUR + 4 SURLIGNEURS                                                                                                                                     Blouse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COTON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manches longue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OBLIGATOIRE </w:t>
            </w:r>
            <w:r>
              <w:rPr>
                <w:rFonts w:ascii="Calibri" w:hAnsi="Calibri" w:cs="Calibri"/>
                <w:color w:val="000000"/>
              </w:rPr>
              <w:t xml:space="preserve">             </w:t>
            </w:r>
          </w:p>
        </w:tc>
      </w:tr>
      <w:tr w:rsidR="00A47EF1" w:rsidRPr="00A47EF1" w14:paraId="3E603D15" w14:textId="77777777" w:rsidTr="009779BD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CE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TECHNOLOGIE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A6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lutin de 40 vues                                                                                                                                                                                Même Matériel qu'en Géométrie (Voir MATHS) </w:t>
            </w:r>
          </w:p>
        </w:tc>
      </w:tr>
    </w:tbl>
    <w:p w14:paraId="0D1435A9" w14:textId="77777777" w:rsidR="003033ED" w:rsidRDefault="003033ED"/>
    <w:sectPr w:rsidR="003033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A4BD" w14:textId="77777777" w:rsidR="00A64CC1" w:rsidRDefault="00A64CC1" w:rsidP="00A47EF1">
      <w:pPr>
        <w:spacing w:after="0" w:line="240" w:lineRule="auto"/>
      </w:pPr>
      <w:r>
        <w:separator/>
      </w:r>
    </w:p>
  </w:endnote>
  <w:endnote w:type="continuationSeparator" w:id="0">
    <w:p w14:paraId="2E594B18" w14:textId="77777777" w:rsidR="00A64CC1" w:rsidRDefault="00A64CC1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EE319" w14:textId="77777777" w:rsidR="00A64CC1" w:rsidRDefault="00A64CC1" w:rsidP="00A47EF1">
      <w:pPr>
        <w:spacing w:after="0" w:line="240" w:lineRule="auto"/>
      </w:pPr>
      <w:r>
        <w:separator/>
      </w:r>
    </w:p>
  </w:footnote>
  <w:footnote w:type="continuationSeparator" w:id="0">
    <w:p w14:paraId="5BD5BC54" w14:textId="77777777" w:rsidR="00A64CC1" w:rsidRDefault="00A64CC1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6C1CB351" w:rsidR="00A47EF1" w:rsidRPr="00E11495" w:rsidRDefault="00E11495" w:rsidP="00A47EF1">
    <w:pPr>
      <w:pStyle w:val="En-tte"/>
      <w:jc w:val="center"/>
      <w:rPr>
        <w:color w:val="F60AEB"/>
        <w:sz w:val="72"/>
        <w:szCs w:val="72"/>
      </w:rPr>
    </w:pPr>
    <w:r w:rsidRPr="00E11495">
      <w:rPr>
        <w:color w:val="F60AEB"/>
        <w:sz w:val="72"/>
        <w:szCs w:val="72"/>
      </w:rPr>
      <w:t>3</w:t>
    </w:r>
    <w:r w:rsidR="00A47EF1" w:rsidRPr="00E11495">
      <w:rPr>
        <w:color w:val="F60AEB"/>
        <w:sz w:val="72"/>
        <w:szCs w:val="72"/>
      </w:rPr>
      <w:t>ème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309B"/>
    <w:multiLevelType w:val="multilevel"/>
    <w:tmpl w:val="AD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5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125F6E"/>
    <w:rsid w:val="001872C3"/>
    <w:rsid w:val="002B19E2"/>
    <w:rsid w:val="003033ED"/>
    <w:rsid w:val="00313E93"/>
    <w:rsid w:val="0040164C"/>
    <w:rsid w:val="00407531"/>
    <w:rsid w:val="00427A41"/>
    <w:rsid w:val="00464497"/>
    <w:rsid w:val="004923BF"/>
    <w:rsid w:val="00561ACA"/>
    <w:rsid w:val="00590864"/>
    <w:rsid w:val="005B31D4"/>
    <w:rsid w:val="005F3E22"/>
    <w:rsid w:val="00606C60"/>
    <w:rsid w:val="007C78F7"/>
    <w:rsid w:val="007E62E3"/>
    <w:rsid w:val="008E1D4B"/>
    <w:rsid w:val="00914490"/>
    <w:rsid w:val="00921B98"/>
    <w:rsid w:val="009779BD"/>
    <w:rsid w:val="009961B4"/>
    <w:rsid w:val="009D65D9"/>
    <w:rsid w:val="00A23D3B"/>
    <w:rsid w:val="00A47EF1"/>
    <w:rsid w:val="00A64CC1"/>
    <w:rsid w:val="00A746B3"/>
    <w:rsid w:val="00A817DE"/>
    <w:rsid w:val="00AF2FBA"/>
    <w:rsid w:val="00B75443"/>
    <w:rsid w:val="00BE2F90"/>
    <w:rsid w:val="00BE5D8A"/>
    <w:rsid w:val="00C05EE1"/>
    <w:rsid w:val="00C066FB"/>
    <w:rsid w:val="00C83CB7"/>
    <w:rsid w:val="00C96CAA"/>
    <w:rsid w:val="00CA69E0"/>
    <w:rsid w:val="00D52B3C"/>
    <w:rsid w:val="00D576AA"/>
    <w:rsid w:val="00E11495"/>
    <w:rsid w:val="00F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customStyle="1" w:styleId="xxmsolistparagraph">
    <w:name w:val="x_x_msolistparagraph"/>
    <w:basedOn w:val="Normal"/>
    <w:rsid w:val="004923BF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schemas.microsoft.com/office/infopath/2007/PartnerControls"/>
    <ds:schemaRef ds:uri="5bc2d49e-2582-43bf-b08c-5ef2d2299a17"/>
  </ds:schemaRefs>
</ds:datastoreItem>
</file>

<file path=customXml/itemProps2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24</cp:revision>
  <cp:lastPrinted>2025-06-11T09:52:00Z</cp:lastPrinted>
  <dcterms:created xsi:type="dcterms:W3CDTF">2024-07-02T17:30:00Z</dcterms:created>
  <dcterms:modified xsi:type="dcterms:W3CDTF">2025-06-23T09:46:00Z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